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上海济光职业技术学院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Hlk48750385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新生开学来校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前1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天健康状况登记表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二级院系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：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拟到校日期：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年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月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日 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时</w:t>
      </w:r>
    </w:p>
    <w:tbl>
      <w:tblPr>
        <w:tblStyle w:val="2"/>
        <w:tblW w:w="9097" w:type="dxa"/>
        <w:tblInd w:w="-35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8"/>
        <w:gridCol w:w="1276"/>
        <w:gridCol w:w="1701"/>
        <w:gridCol w:w="1783"/>
        <w:gridCol w:w="1052"/>
        <w:gridCol w:w="16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从何地（省市区/镇）来沪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 xml:space="preserve">来沪途中途径省市区/镇 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乘坐交通工具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车次或航班号/自驾车车牌号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9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体温和活动轨迹记录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所在省市区/镇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所在省市区/镇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9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ind w:left="630" w:hanging="630" w:hangingChars="300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Cs w:val="21"/>
              </w:rPr>
              <w:t>返校前14天内本人有否发热、咳嗽、呼吸不畅等症状：□是   □否</w:t>
            </w:r>
          </w:p>
          <w:p>
            <w:pPr>
              <w:widowControl/>
              <w:snapToGrid w:val="0"/>
              <w:spacing w:line="360" w:lineRule="auto"/>
              <w:ind w:left="630" w:hanging="630" w:hangingChars="300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Cs w:val="21"/>
              </w:rPr>
              <w:t xml:space="preserve">共同居住的家庭成员是否曾为确诊病例/核酸检测“阳性”者/疑似病例：□是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Cs w:val="21"/>
              </w:rPr>
              <w:t>□否</w:t>
            </w:r>
          </w:p>
        </w:tc>
      </w:tr>
    </w:tbl>
    <w:p>
      <w:pPr>
        <w:snapToGrid w:val="0"/>
        <w:spacing w:line="400" w:lineRule="exact"/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本人承诺：以上信息真实、准确、有效。</w:t>
      </w:r>
    </w:p>
    <w:p>
      <w:pPr>
        <w:snapToGrid w:val="0"/>
        <w:spacing w:line="400" w:lineRule="exact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                                  承诺人：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 xml:space="preserve">              </w:t>
      </w:r>
      <w:r>
        <w:rPr>
          <w:rFonts w:hint="eastAsia" w:ascii="华文中宋" w:hAnsi="华文中宋" w:eastAsia="华文中宋" w:cs="华文中宋"/>
          <w:sz w:val="24"/>
          <w:szCs w:val="24"/>
        </w:rPr>
        <w:t xml:space="preserve">日  期：                                              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24"/>
          <w:szCs w:val="24"/>
        </w:rPr>
        <w:t xml:space="preserve"> </w:t>
      </w:r>
    </w:p>
    <w:p>
      <w:pPr>
        <w:snapToGrid w:val="0"/>
        <w:spacing w:line="400" w:lineRule="exact"/>
        <w:rPr>
          <w:rFonts w:hint="eastAsia" w:ascii="华文中宋" w:hAnsi="华文中宋" w:eastAsia="华文中宋" w:cs="华文中宋"/>
          <w:sz w:val="24"/>
          <w:szCs w:val="24"/>
        </w:rPr>
      </w:pPr>
    </w:p>
    <w:p>
      <w:pPr>
        <w:snapToGrid w:val="0"/>
        <w:spacing w:line="400" w:lineRule="exact"/>
        <w:rPr>
          <w:rFonts w:hint="eastAsia" w:ascii="华文中宋" w:hAnsi="华文中宋" w:eastAsia="华文中宋" w:cs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注：请如实填写表格内容，在开学注册当天交辅导员。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D009D"/>
    <w:rsid w:val="414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2020-09-07T09:43:00Z</dcterms:created>
  <dc:creator>21405986</dc:creator>
  <cp:lastModifiedBy>21405986</cp:lastModifiedBy>
  <dcterms:modified xsi:type="dcterms:W3CDTF">2020-09-07T09:44:55Z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